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3" w:rsidRPr="00D36CF4" w:rsidRDefault="004476C3" w:rsidP="00D36CF4">
      <w:pPr>
        <w:jc w:val="both"/>
        <w:rPr>
          <w:sz w:val="28"/>
          <w:szCs w:val="28"/>
        </w:rPr>
      </w:pPr>
    </w:p>
    <w:p w:rsidR="00176CC6" w:rsidRPr="00D36CF4" w:rsidRDefault="00D36CF4" w:rsidP="00D36CF4">
      <w:pPr>
        <w:pStyle w:val="1"/>
        <w:rPr>
          <w:b w:val="0"/>
          <w:szCs w:val="28"/>
        </w:rPr>
      </w:pPr>
      <w:r>
        <w:rPr>
          <w:b w:val="0"/>
          <w:szCs w:val="28"/>
        </w:rPr>
        <w:t>Увеличены интервалы прохождения техосмотра транспорта</w:t>
      </w:r>
    </w:p>
    <w:p w:rsidR="00D36CF4" w:rsidRPr="00D36CF4" w:rsidRDefault="00D36CF4" w:rsidP="00D36CF4">
      <w:pPr>
        <w:rPr>
          <w:sz w:val="28"/>
          <w:szCs w:val="28"/>
        </w:rPr>
      </w:pP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увеличены интервалы прохождения техосмотра, в частности, следующего транспорта: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- новых легковых автомобилей и грузовиков с массой до 3 500 кг - первый техосмотр через четыре года после выпуска, а затем раз в два года. После 10 лет с года выпуска - каждый год. Ранее ежегодный техосмотр такого транспорта нужно проводить после семи лет;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- новых легковых такси, автобусов - раз в год вместо шести месяцев. После пяти лет со дня выпуска - каждые полгода.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Сроки запуска реформы технического осмотра перенесли с 8 июня текущего года на 1 марта 2021 года. Операторы техосмотра смогут успеть переоборудовать свои пункты техосмотра, закупить оборудование для фотофиксации процедуры, обучить персонал. </w:t>
      </w:r>
    </w:p>
    <w:p w:rsid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Также отложили вступление в силу новых мер ответственности по КоАП РФ. Наказания за проведение техосмотра для лица, не имеющего на это права, вступят в силу с 1 марта 2021 года. </w:t>
      </w:r>
    </w:p>
    <w:p w:rsidR="00D36CF4" w:rsidRPr="00D36CF4" w:rsidRDefault="00D36CF4" w:rsidP="00D36C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CF4">
        <w:rPr>
          <w:sz w:val="28"/>
          <w:szCs w:val="28"/>
        </w:rPr>
        <w:t xml:space="preserve">Ответственность за эксплуатацию транспортных средств без действующей диагностической карты будет действовать с 1 марта 2022 года. </w:t>
      </w:r>
    </w:p>
    <w:p w:rsidR="00DB35DE" w:rsidRPr="00D36CF4" w:rsidRDefault="00DB35DE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76CC6" w:rsidRPr="00D36CF4" w:rsidRDefault="00176CC6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35DE" w:rsidRPr="00D36CF4" w:rsidRDefault="00445841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>Помощник</w:t>
      </w:r>
      <w:r w:rsidR="00DB35DE" w:rsidRPr="00D36CF4">
        <w:rPr>
          <w:b w:val="0"/>
        </w:rPr>
        <w:t xml:space="preserve"> прокурора </w:t>
      </w:r>
      <w:r w:rsidR="00176CC6" w:rsidRPr="00D36CF4">
        <w:rPr>
          <w:b w:val="0"/>
        </w:rPr>
        <w:t xml:space="preserve">Октябрьского </w:t>
      </w:r>
      <w:r w:rsidR="00DB35DE" w:rsidRPr="00D36CF4">
        <w:rPr>
          <w:b w:val="0"/>
        </w:rPr>
        <w:t xml:space="preserve">района </w:t>
      </w:r>
    </w:p>
    <w:p w:rsidR="00176CC6" w:rsidRPr="00D36CF4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DB35DE" w:rsidRPr="00D36CF4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 xml:space="preserve">советник юстиции                                                               </w:t>
      </w:r>
      <w:bookmarkStart w:id="0" w:name="_GoBack"/>
      <w:bookmarkEnd w:id="0"/>
      <w:r w:rsidRPr="00D36CF4">
        <w:rPr>
          <w:b w:val="0"/>
        </w:rPr>
        <w:t>А.</w:t>
      </w:r>
      <w:r w:rsidR="00445841" w:rsidRPr="00D36CF4">
        <w:rPr>
          <w:b w:val="0"/>
        </w:rPr>
        <w:t>Г</w:t>
      </w:r>
      <w:r w:rsidRPr="00D36CF4">
        <w:rPr>
          <w:b w:val="0"/>
        </w:rPr>
        <w:t xml:space="preserve">. </w:t>
      </w:r>
      <w:r w:rsidR="00445841" w:rsidRPr="00D36CF4">
        <w:rPr>
          <w:b w:val="0"/>
        </w:rPr>
        <w:t>Киртьянов</w:t>
      </w: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345A8B" w:rsidRPr="00345A8B" w:rsidRDefault="00345A8B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color w:val="000000"/>
          <w:sz w:val="22"/>
          <w:szCs w:val="22"/>
        </w:rPr>
      </w:pPr>
    </w:p>
    <w:sectPr w:rsidR="00176CC6" w:rsidRPr="00345A8B" w:rsidSect="00345A8B">
      <w:pgSz w:w="11906" w:h="16838" w:code="9"/>
      <w:pgMar w:top="1135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055AA"/>
    <w:rsid w:val="001137C9"/>
    <w:rsid w:val="00113FF3"/>
    <w:rsid w:val="00152453"/>
    <w:rsid w:val="00161517"/>
    <w:rsid w:val="00164D6D"/>
    <w:rsid w:val="0016568C"/>
    <w:rsid w:val="00176CC6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57F27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945"/>
    <w:rsid w:val="00304501"/>
    <w:rsid w:val="00305CDB"/>
    <w:rsid w:val="00311B69"/>
    <w:rsid w:val="00315897"/>
    <w:rsid w:val="00315A2B"/>
    <w:rsid w:val="003302CF"/>
    <w:rsid w:val="0033031E"/>
    <w:rsid w:val="0033381E"/>
    <w:rsid w:val="00345A8B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841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4F3D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31154"/>
    <w:rsid w:val="005401DE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24AE7"/>
    <w:rsid w:val="00627D76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57DA8"/>
    <w:rsid w:val="00962574"/>
    <w:rsid w:val="009658F2"/>
    <w:rsid w:val="00966312"/>
    <w:rsid w:val="009706C1"/>
    <w:rsid w:val="00973F7D"/>
    <w:rsid w:val="00973FEE"/>
    <w:rsid w:val="00975E0C"/>
    <w:rsid w:val="009817C8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85961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47BF"/>
    <w:rsid w:val="00D04E90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36CF4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52D4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2013-12-12T03:40:00Z</cp:lastPrinted>
  <dcterms:created xsi:type="dcterms:W3CDTF">2020-07-01T06:51:00Z</dcterms:created>
  <dcterms:modified xsi:type="dcterms:W3CDTF">2020-07-01T06:51:00Z</dcterms:modified>
</cp:coreProperties>
</file>